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EF91" w14:textId="4A9D040C" w:rsidR="008F24CF" w:rsidRDefault="008F24CF" w:rsidP="008F24CF">
      <w:pPr>
        <w:shd w:val="clear" w:color="auto" w:fill="F7EFE6"/>
        <w:spacing w:after="180" w:line="390" w:lineRule="atLeast"/>
        <w:textAlignment w:val="center"/>
        <w:outlineLvl w:val="2"/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 </w:t>
      </w:r>
      <w:r w:rsidR="00E6266F"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 </w:t>
      </w:r>
    </w:p>
    <w:p w14:paraId="0D1572FA" w14:textId="52DC1FB3" w:rsidR="008F24CF" w:rsidRPr="008F24CF" w:rsidRDefault="008F24CF" w:rsidP="008F24CF">
      <w:pPr>
        <w:shd w:val="clear" w:color="auto" w:fill="F7EFE6"/>
        <w:spacing w:after="180" w:line="390" w:lineRule="atLeast"/>
        <w:textAlignment w:val="center"/>
        <w:outlineLvl w:val="2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Arial" w:eastAsia="Times New Roman" w:hAnsi="Arial" w:cs="Arial"/>
          <w:noProof/>
          <w:color w:val="41637E"/>
          <w:kern w:val="0"/>
          <w:sz w:val="39"/>
          <w:szCs w:val="39"/>
          <w:lang w:eastAsia="en-GB"/>
          <w14:ligatures w14:val="none"/>
        </w:rPr>
        <w:t xml:space="preserve"> </w:t>
      </w:r>
      <w:r w:rsidRPr="008F24CF">
        <w:rPr>
          <w:rFonts w:ascii="Arial" w:eastAsia="Times New Roman" w:hAnsi="Arial" w:cs="Arial"/>
          <w:noProof/>
          <w:color w:val="41637E"/>
          <w:kern w:val="0"/>
          <w:sz w:val="39"/>
          <w:szCs w:val="39"/>
          <w:lang w:eastAsia="en-GB"/>
          <w14:ligatures w14:val="none"/>
        </w:rPr>
        <w:drawing>
          <wp:inline distT="0" distB="0" distL="0" distR="0" wp14:anchorId="153B55B6" wp14:editId="279E960E">
            <wp:extent cx="1750219" cy="622300"/>
            <wp:effectExtent l="0" t="0" r="2540" b="6350"/>
            <wp:docPr id="1" name="Picture 6" descr="JBPT 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BPT 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365" cy="62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8B58" w14:textId="77777777" w:rsidR="008F24CF" w:rsidRPr="008F24CF" w:rsidRDefault="008F24CF" w:rsidP="008F24CF">
      <w:pPr>
        <w:shd w:val="clear" w:color="auto" w:fill="F7EFE6"/>
        <w:spacing w:after="0" w:line="30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2"/>
          <w:szCs w:val="2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"/>
          <w:szCs w:val="2"/>
          <w:lang w:eastAsia="en-GB"/>
          <w14:ligatures w14:val="none"/>
        </w:rPr>
        <w:t> </w:t>
      </w:r>
    </w:p>
    <w:p w14:paraId="42C2AA9D" w14:textId="45711285" w:rsidR="008F24CF" w:rsidRPr="008F24CF" w:rsidRDefault="008F24CF" w:rsidP="00741E15">
      <w:pPr>
        <w:shd w:val="clear" w:color="auto" w:fill="F7EFE6"/>
        <w:spacing w:before="240" w:after="300" w:line="390" w:lineRule="atLeast"/>
        <w:jc w:val="center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Autumn </w:t>
      </w:r>
      <w:r w:rsidR="008B7367"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2026 </w:t>
      </w:r>
      <w:r w:rsidRPr="008F24CF"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Courses </w:t>
      </w:r>
      <w:r w:rsidR="00E6266F"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are </w:t>
      </w:r>
      <w:r w:rsidRPr="008F24CF">
        <w:rPr>
          <w:rFonts w:ascii="Palatino Linotype" w:eastAsia="Times New Roman" w:hAnsi="Palatino Linotype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now live for booking</w:t>
      </w:r>
    </w:p>
    <w:p w14:paraId="411810DB" w14:textId="77777777" w:rsidR="008F24CF" w:rsidRPr="008F24CF" w:rsidRDefault="008F24CF" w:rsidP="008F24CF">
      <w:pPr>
        <w:shd w:val="clear" w:color="auto" w:fill="F7EFE6"/>
        <w:spacing w:after="0" w:line="30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2"/>
          <w:szCs w:val="2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"/>
          <w:szCs w:val="2"/>
          <w:lang w:eastAsia="en-GB"/>
          <w14:ligatures w14:val="none"/>
        </w:rPr>
        <w:t> </w:t>
      </w:r>
    </w:p>
    <w:p w14:paraId="534B6C30" w14:textId="77777777" w:rsidR="008F24CF" w:rsidRDefault="008F24CF" w:rsidP="008F24CF">
      <w:pPr>
        <w:shd w:val="clear" w:color="auto" w:fill="F7EFE6"/>
        <w:spacing w:after="0" w:line="285" w:lineRule="atLeast"/>
        <w:jc w:val="center"/>
        <w:textAlignment w:val="top"/>
        <w:rPr>
          <w:rFonts w:ascii="Palatino Linotype" w:eastAsia="Times New Roman" w:hAnsi="Palatino Linotype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noProof/>
          <w:color w:val="000000"/>
          <w:kern w:val="0"/>
          <w:sz w:val="18"/>
          <w:szCs w:val="18"/>
          <w:lang w:eastAsia="en-GB"/>
          <w14:ligatures w14:val="none"/>
        </w:rPr>
        <w:drawing>
          <wp:inline distT="0" distB="0" distL="0" distR="0" wp14:anchorId="4BAC6897" wp14:editId="30354D1C">
            <wp:extent cx="3733800" cy="1752600"/>
            <wp:effectExtent l="0" t="0" r="0" b="0"/>
            <wp:docPr id="2" name="Picture 5" descr="Red 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 do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A2387" w14:textId="77777777" w:rsidR="00E6266F" w:rsidRPr="008F24CF" w:rsidRDefault="00E6266F" w:rsidP="008F24CF">
      <w:pPr>
        <w:shd w:val="clear" w:color="auto" w:fill="F7EFE6"/>
        <w:spacing w:after="0" w:line="285" w:lineRule="atLeast"/>
        <w:jc w:val="center"/>
        <w:textAlignment w:val="top"/>
        <w:rPr>
          <w:rFonts w:ascii="Palatino Linotype" w:eastAsia="Times New Roman" w:hAnsi="Palatino Linotype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14:paraId="66B945F3" w14:textId="03D344BB" w:rsidR="00741E15" w:rsidRDefault="008F24CF" w:rsidP="008F24CF">
      <w:pPr>
        <w:shd w:val="clear" w:color="auto" w:fill="F7EFE6"/>
        <w:spacing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The Jersey Building Preservation Trust (JBPT) </w:t>
      </w:r>
      <w:r w:rsidR="00E6266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offers practical building conservation skills training for people working with tradi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tional and </w:t>
      </w:r>
      <w:r w:rsidR="00E6266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historic buildings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,</w:t>
      </w:r>
      <w:r w:rsidR="00E6266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homeowners who care for them.</w:t>
      </w:r>
    </w:p>
    <w:p w14:paraId="4B013D89" w14:textId="77777777" w:rsidR="001C1D4F" w:rsidRDefault="001C1D4F" w:rsidP="008F24CF">
      <w:pPr>
        <w:shd w:val="clear" w:color="auto" w:fill="F7EFE6"/>
        <w:spacing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36F2CC03" w14:textId="0F1E3BC8" w:rsidR="00741E15" w:rsidRDefault="00741E15" w:rsidP="001C1D4F">
      <w:pPr>
        <w:shd w:val="clear" w:color="auto" w:fill="F7EFE6"/>
        <w:spacing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 xml:space="preserve">One of the highlights </w:t>
      </w:r>
      <w:r w:rsidR="001C1D4F"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>this Autumn is</w:t>
      </w:r>
      <w:r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 xml:space="preserve"> the visit to Jersey of eminent architectural historian</w:t>
      </w:r>
      <w:r w:rsidR="001C1D4F"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 xml:space="preserve"> and collector,</w:t>
      </w:r>
      <w:r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> </w:t>
      </w:r>
      <w:r>
        <w:rPr>
          <w:rStyle w:val="Emphasis"/>
          <w:rFonts w:ascii="Palatino Linotype" w:hAnsi="Palatino Linotype"/>
          <w:b/>
          <w:bCs/>
          <w:color w:val="8E1A1B"/>
          <w:sz w:val="23"/>
          <w:szCs w:val="23"/>
          <w:shd w:val="clear" w:color="auto" w:fill="F7EFE6"/>
        </w:rPr>
        <w:t>Charles Brooking</w:t>
      </w:r>
      <w:r w:rsidR="001C1D4F"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>, founder of the Brooking Collection. Charles will present a masterclass on</w:t>
      </w:r>
      <w:r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 xml:space="preserve"> historic </w:t>
      </w:r>
      <w:r w:rsidR="001C1D4F"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>joinery</w:t>
      </w:r>
      <w:r>
        <w:rPr>
          <w:rFonts w:ascii="Palatino Linotype" w:hAnsi="Palatino Linotype"/>
          <w:color w:val="000000"/>
          <w:sz w:val="23"/>
          <w:szCs w:val="23"/>
          <w:shd w:val="clear" w:color="auto" w:fill="F7EFE6"/>
        </w:rPr>
        <w:t xml:space="preserve"> detail.</w:t>
      </w:r>
    </w:p>
    <w:p w14:paraId="62A77EC4" w14:textId="77777777" w:rsidR="00E6266F" w:rsidRDefault="00E6266F" w:rsidP="008F24CF">
      <w:pPr>
        <w:shd w:val="clear" w:color="auto" w:fill="F7EFE6"/>
        <w:spacing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4E9CBB6E" w14:textId="695950D1" w:rsidR="008F24CF" w:rsidRPr="008F24CF" w:rsidRDefault="00E6266F" w:rsidP="00E6266F">
      <w:pPr>
        <w:shd w:val="clear" w:color="auto" w:fill="F7EFE6"/>
        <w:spacing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F</w:t>
      </w:r>
      <w:r w:rsidR="008F24CF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or more information on course</w:t>
      </w: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s</w:t>
      </w:r>
      <w:r w:rsidR="008F24CF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or to book a </w:t>
      </w: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place</w:t>
      </w:r>
      <w:r w:rsidR="008F24CF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please </w:t>
      </w:r>
      <w:r w:rsidR="008F24CF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visit </w:t>
      </w:r>
      <w:hyperlink r:id="rId7" w:history="1">
        <w:r w:rsidR="008F24CF" w:rsidRPr="008F24CF">
          <w:rPr>
            <w:rFonts w:ascii="Palatino Linotype" w:eastAsia="Times New Roman" w:hAnsi="Palatino Linotype" w:cs="Times New Roman"/>
            <w:color w:val="8E1A1B"/>
            <w:kern w:val="0"/>
            <w:sz w:val="23"/>
            <w:szCs w:val="23"/>
            <w:u w:val="single"/>
            <w:lang w:eastAsia="en-GB"/>
            <w14:ligatures w14:val="none"/>
          </w:rPr>
          <w:t>www.jbpt.org/courses</w:t>
        </w:r>
      </w:hyperlink>
    </w:p>
    <w:p w14:paraId="6DCF4F10" w14:textId="77777777" w:rsidR="008F24CF" w:rsidRPr="008F24CF" w:rsidRDefault="008F24CF" w:rsidP="008F24CF">
      <w:pPr>
        <w:shd w:val="clear" w:color="auto" w:fill="F7EFE6"/>
        <w:spacing w:after="0" w:line="30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2"/>
          <w:szCs w:val="2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"/>
          <w:szCs w:val="2"/>
          <w:lang w:eastAsia="en-GB"/>
          <w14:ligatures w14:val="none"/>
        </w:rPr>
        <w:t> </w:t>
      </w:r>
    </w:p>
    <w:p w14:paraId="45190C6D" w14:textId="77777777" w:rsidR="008F24CF" w:rsidRPr="008F24CF" w:rsidRDefault="008F24CF" w:rsidP="00E6266F">
      <w:pPr>
        <w:shd w:val="clear" w:color="auto" w:fill="F7EFE6"/>
        <w:spacing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b/>
          <w:bCs/>
          <w:color w:val="8E1A1B"/>
          <w:kern w:val="0"/>
          <w:sz w:val="26"/>
          <w:szCs w:val="26"/>
          <w:lang w:eastAsia="en-GB"/>
          <w14:ligatures w14:val="none"/>
        </w:rPr>
        <w:t>A Career in Building Conservation – the path to accreditation</w:t>
      </w:r>
    </w:p>
    <w:p w14:paraId="05ECB8EE" w14:textId="2716E4AB" w:rsidR="008F24CF" w:rsidRDefault="008F24CF" w:rsidP="008F24CF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Fri 18 Sept, 17.30-19.30</w:t>
      </w:r>
      <w:r w:rsidR="00741E15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, (evening talk)</w:t>
      </w: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- A Heritage Network Jersey event</w:t>
      </w:r>
    </w:p>
    <w:p w14:paraId="6558B670" w14:textId="3313B9C5" w:rsidR="00741E15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Course leader: David McDonald OBE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– Trustee and Chair of the Institute of Historic Building Conservation (IHBC)</w:t>
      </w:r>
    </w:p>
    <w:p w14:paraId="195E9ED4" w14:textId="77777777" w:rsidR="00741E15" w:rsidRPr="008F24CF" w:rsidRDefault="00741E15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28C3B073" w14:textId="77777777" w:rsidR="008F24CF" w:rsidRPr="008F24CF" w:rsidRDefault="008F24CF" w:rsidP="008F24CF">
      <w:pPr>
        <w:shd w:val="clear" w:color="auto" w:fill="C4C4C4"/>
        <w:spacing w:after="0" w:line="3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  <w:t> </w:t>
      </w:r>
    </w:p>
    <w:p w14:paraId="7654ECE3" w14:textId="77777777" w:rsidR="008F24CF" w:rsidRPr="008F24CF" w:rsidRDefault="008F24CF" w:rsidP="008F24CF">
      <w:pPr>
        <w:shd w:val="clear" w:color="auto" w:fill="F7EFE6"/>
        <w:spacing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b/>
          <w:bCs/>
          <w:color w:val="8E1A1B"/>
          <w:kern w:val="0"/>
          <w:sz w:val="26"/>
          <w:szCs w:val="26"/>
          <w:lang w:eastAsia="en-GB"/>
          <w14:ligatures w14:val="none"/>
        </w:rPr>
        <w:t>Level 3 Award - Damp, Mould and Condensation </w:t>
      </w:r>
    </w:p>
    <w:p w14:paraId="3310BAC0" w14:textId="77777777" w:rsidR="008F24CF" w:rsidRPr="008F24CF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Mon 21 &amp; Tues 22 Sept, 9.00-16.30, (2-day course)</w:t>
      </w:r>
    </w:p>
    <w:p w14:paraId="75C3F126" w14:textId="0A02226E" w:rsidR="008F24CF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Course leader: Professor John Edwards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proofErr w:type="gramStart"/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-  </w:t>
      </w:r>
      <w:r w:rsid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C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ertified</w:t>
      </w:r>
      <w:proofErr w:type="gramEnd"/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expert in traditional and historic buildings, accredited by RICS, IHBC and CIOB</w:t>
      </w:r>
    </w:p>
    <w:p w14:paraId="4073E67E" w14:textId="77777777" w:rsidR="00741E15" w:rsidRPr="008F24CF" w:rsidRDefault="00741E15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44714374" w14:textId="77777777" w:rsidR="008F24CF" w:rsidRPr="008F24CF" w:rsidRDefault="008F24CF" w:rsidP="008F24CF">
      <w:pPr>
        <w:shd w:val="clear" w:color="auto" w:fill="C4C4C4"/>
        <w:spacing w:after="0" w:line="3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  <w:t> </w:t>
      </w:r>
    </w:p>
    <w:p w14:paraId="483597B3" w14:textId="77777777" w:rsidR="008F24CF" w:rsidRPr="008F24CF" w:rsidRDefault="008F24CF" w:rsidP="008F24CF">
      <w:pPr>
        <w:shd w:val="clear" w:color="auto" w:fill="F7EFE6"/>
        <w:spacing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b/>
          <w:bCs/>
          <w:color w:val="8E1A1B"/>
          <w:kern w:val="0"/>
          <w:sz w:val="26"/>
          <w:szCs w:val="26"/>
          <w:lang w:eastAsia="en-GB"/>
          <w14:ligatures w14:val="none"/>
        </w:rPr>
        <w:t>Historic Joinery Detail</w:t>
      </w:r>
    </w:p>
    <w:p w14:paraId="4B0990B5" w14:textId="2D64ECB6" w:rsidR="008F24CF" w:rsidRPr="008F24CF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Fri 25 Sept, 9.00 – 12.00 </w:t>
      </w:r>
      <w:r w:rsidRPr="008F24CF">
        <w:rPr>
          <w:rFonts w:ascii="Palatino Linotype" w:eastAsia="Times New Roman" w:hAnsi="Palatino Linotype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  <w:t>OR</w:t>
      </w: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 13.30 – 16.30</w:t>
      </w:r>
      <w:r w:rsidR="00741E15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(</w:t>
      </w:r>
      <w:proofErr w:type="gramStart"/>
      <w:r w:rsidR="00741E15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1/2 day</w:t>
      </w:r>
      <w:proofErr w:type="gramEnd"/>
      <w:r w:rsidR="00741E15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course)</w:t>
      </w:r>
    </w:p>
    <w:p w14:paraId="637B90C8" w14:textId="7885D466" w:rsidR="00741E15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lastRenderedPageBreak/>
        <w:t>Course leader: Charles Brooking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– Architectural </w:t>
      </w:r>
      <w:r w:rsid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h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istorian</w:t>
      </w:r>
      <w:r w:rsid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historic building consultant</w:t>
      </w:r>
    </w:p>
    <w:p w14:paraId="1E55C3F6" w14:textId="77777777" w:rsidR="00741E15" w:rsidRPr="008F24CF" w:rsidRDefault="00741E15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0469FF38" w14:textId="77777777" w:rsidR="008F24CF" w:rsidRPr="008F24CF" w:rsidRDefault="008F24CF" w:rsidP="008F24CF">
      <w:pPr>
        <w:shd w:val="clear" w:color="auto" w:fill="C4C4C4"/>
        <w:spacing w:after="0" w:line="3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  <w:t> </w:t>
      </w:r>
    </w:p>
    <w:p w14:paraId="7170B918" w14:textId="5C56BFD5" w:rsidR="008F24CF" w:rsidRPr="008F24CF" w:rsidRDefault="008F24CF" w:rsidP="008F24CF">
      <w:pPr>
        <w:shd w:val="clear" w:color="auto" w:fill="F7EFE6"/>
        <w:spacing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b/>
          <w:bCs/>
          <w:i/>
          <w:iCs/>
          <w:color w:val="8E1A1B"/>
          <w:kern w:val="0"/>
          <w:sz w:val="26"/>
          <w:szCs w:val="26"/>
          <w:lang w:eastAsia="en-GB"/>
          <w14:ligatures w14:val="none"/>
        </w:rPr>
        <w:t> </w:t>
      </w:r>
      <w:r w:rsidRPr="008F24CF">
        <w:rPr>
          <w:rFonts w:ascii="Palatino Linotype" w:eastAsia="Times New Roman" w:hAnsi="Palatino Linotype" w:cs="Times New Roman"/>
          <w:b/>
          <w:bCs/>
          <w:color w:val="8E1A1B"/>
          <w:kern w:val="0"/>
          <w:sz w:val="26"/>
          <w:szCs w:val="26"/>
          <w:lang w:eastAsia="en-GB"/>
          <w14:ligatures w14:val="none"/>
        </w:rPr>
        <w:t>Historic Joinery Repair</w:t>
      </w:r>
    </w:p>
    <w:p w14:paraId="0C79BEF0" w14:textId="5687B18F" w:rsidR="008F24CF" w:rsidRPr="008F24CF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Weds 7 Oct, 9.00 – 16.00</w:t>
      </w:r>
      <w:r w:rsidR="00741E15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, (1 day course)</w:t>
      </w:r>
    </w:p>
    <w:p w14:paraId="06D40863" w14:textId="16B4BCA5" w:rsidR="008F24CF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Course leader: Dr Joseph Bispham FSA</w:t>
      </w:r>
      <w:r w:rsidR="00741E15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– </w:t>
      </w:r>
      <w:r w:rsid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T</w:t>
      </w:r>
      <w:r w:rsidR="001C1D4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imber frame and historic joinery consultant</w:t>
      </w:r>
    </w:p>
    <w:p w14:paraId="5E98DAA9" w14:textId="77777777" w:rsidR="00741E15" w:rsidRPr="008F24CF" w:rsidRDefault="00741E15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0F526D2C" w14:textId="77777777" w:rsidR="008F24CF" w:rsidRPr="008F24CF" w:rsidRDefault="008F24CF" w:rsidP="008F24CF">
      <w:pPr>
        <w:shd w:val="clear" w:color="auto" w:fill="C4C4C4"/>
        <w:spacing w:after="0" w:line="3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  <w:t> </w:t>
      </w:r>
    </w:p>
    <w:p w14:paraId="6832F518" w14:textId="77777777" w:rsidR="008F24CF" w:rsidRPr="008F24CF" w:rsidRDefault="008F24CF" w:rsidP="008F24CF">
      <w:pPr>
        <w:shd w:val="clear" w:color="auto" w:fill="F7EFE6"/>
        <w:spacing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b/>
          <w:bCs/>
          <w:color w:val="8E1A1B"/>
          <w:kern w:val="0"/>
          <w:sz w:val="26"/>
          <w:szCs w:val="26"/>
          <w:lang w:eastAsia="en-GB"/>
          <w14:ligatures w14:val="none"/>
        </w:rPr>
        <w:t>Breathable Render Solutions for Healthy &amp; Sustainable Buildings</w:t>
      </w:r>
    </w:p>
    <w:p w14:paraId="0852C9C9" w14:textId="77777777" w:rsidR="00FA0344" w:rsidRDefault="00FA0344" w:rsidP="00FA0344">
      <w:pPr>
        <w:shd w:val="clear" w:color="auto" w:fill="F7EFE6"/>
        <w:spacing w:before="120"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lang w:eastAsia="en-GB"/>
          <w14:ligatures w14:val="none"/>
        </w:rPr>
      </w:pPr>
      <w:hyperlink r:id="rId8" w:history="1">
        <w:r w:rsidRPr="00FA0344">
          <w:rPr>
            <w:rFonts w:ascii="Palatino Linotype" w:eastAsia="Times New Roman" w:hAnsi="Palatino Linotype" w:cs="Times New Roman"/>
            <w:color w:val="8E1A1B"/>
            <w:kern w:val="0"/>
            <w:u w:val="single"/>
            <w:lang w:eastAsia="en-GB"/>
            <w14:ligatures w14:val="none"/>
          </w:rPr>
          <w:t>info@limeworks.co.uk</w:t>
        </w:r>
      </w:hyperlink>
    </w:p>
    <w:p w14:paraId="05F177D5" w14:textId="56A162A9" w:rsidR="008F24CF" w:rsidRPr="008F24CF" w:rsidRDefault="008F24CF" w:rsidP="00FA0344">
      <w:pPr>
        <w:shd w:val="clear" w:color="auto" w:fill="F7EFE6"/>
        <w:spacing w:before="120" w:after="0" w:line="390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This event is delivered and organised by paint and lime retailer ‘</w:t>
      </w:r>
      <w:proofErr w:type="spellStart"/>
      <w:r w:rsidRP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Limeworks</w:t>
      </w:r>
      <w:proofErr w:type="spellEnd"/>
      <w:r w:rsidRP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’</w:t>
      </w:r>
      <w:r w:rsidR="00FA0344" w:rsidRP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Guernsey. </w:t>
      </w:r>
    </w:p>
    <w:p w14:paraId="3B22237A" w14:textId="2C371591" w:rsidR="008F24CF" w:rsidRPr="008F24CF" w:rsidRDefault="008F24CF" w:rsidP="00741E15">
      <w:pPr>
        <w:shd w:val="clear" w:color="auto" w:fill="F7EFE6"/>
        <w:spacing w:before="120"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Thurs 15th Oct, 10.30 - 16.30</w:t>
      </w:r>
      <w:r w:rsidR="00FA0344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    </w:t>
      </w:r>
    </w:p>
    <w:p w14:paraId="27B7DA0F" w14:textId="77777777" w:rsidR="008F24CF" w:rsidRPr="008F24CF" w:rsidRDefault="008F24CF" w:rsidP="008F24CF">
      <w:pPr>
        <w:shd w:val="clear" w:color="auto" w:fill="C4C4C4"/>
        <w:spacing w:after="0" w:line="30" w:lineRule="atLeast"/>
        <w:textAlignment w:val="top"/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3"/>
          <w:szCs w:val="3"/>
          <w:lang w:eastAsia="en-GB"/>
          <w14:ligatures w14:val="none"/>
        </w:rPr>
        <w:t> </w:t>
      </w:r>
    </w:p>
    <w:p w14:paraId="3ADF2F3D" w14:textId="77777777" w:rsidR="00741E15" w:rsidRDefault="00741E15" w:rsidP="008F24CF">
      <w:pPr>
        <w:shd w:val="clear" w:color="auto" w:fill="F7EFE6"/>
        <w:spacing w:after="0" w:line="390" w:lineRule="atLeast"/>
        <w:jc w:val="center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</w:p>
    <w:p w14:paraId="53354A03" w14:textId="69353FD8" w:rsidR="008F24CF" w:rsidRDefault="008F24CF" w:rsidP="008F24CF">
      <w:pPr>
        <w:shd w:val="clear" w:color="auto" w:fill="F7EFE6"/>
        <w:spacing w:after="0" w:line="390" w:lineRule="atLeast"/>
        <w:jc w:val="center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  <w:hyperlink r:id="rId9" w:history="1">
        <w:r w:rsidRPr="008F24CF">
          <w:rPr>
            <w:rFonts w:ascii="Palatino Linotype" w:eastAsia="Times New Roman" w:hAnsi="Palatino Linotype" w:cs="Times New Roman"/>
            <w:color w:val="8E1A1B"/>
            <w:kern w:val="0"/>
            <w:sz w:val="26"/>
            <w:szCs w:val="26"/>
            <w:u w:val="single"/>
            <w:lang w:eastAsia="en-GB"/>
            <w14:ligatures w14:val="none"/>
          </w:rPr>
          <w:t>www.jbpt.org/courses</w:t>
        </w:r>
      </w:hyperlink>
    </w:p>
    <w:p w14:paraId="2A8CAF5F" w14:textId="77777777" w:rsidR="00741E15" w:rsidRPr="008F24CF" w:rsidRDefault="00741E15" w:rsidP="008F24CF">
      <w:pPr>
        <w:shd w:val="clear" w:color="auto" w:fill="F7EFE6"/>
        <w:spacing w:after="0" w:line="390" w:lineRule="atLeast"/>
        <w:jc w:val="center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6"/>
          <w:szCs w:val="26"/>
          <w:lang w:eastAsia="en-GB"/>
          <w14:ligatures w14:val="none"/>
        </w:rPr>
      </w:pPr>
    </w:p>
    <w:p w14:paraId="3E6549C1" w14:textId="347D4AE3" w:rsidR="008F24CF" w:rsidRPr="008F24CF" w:rsidRDefault="008F24CF" w:rsidP="008F24CF">
      <w:pPr>
        <w:shd w:val="clear" w:color="auto" w:fill="FFFFFF"/>
        <w:spacing w:after="30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We are also thrilled to announce that we have been approved as an Institute of Historic Buildings (IHBC) Recognised CPD Provider. </w:t>
      </w:r>
      <w:r w:rsidRPr="008F24CF">
        <w:rPr>
          <w:rFonts w:ascii="Palatino Linotype" w:eastAsia="Times New Roman" w:hAnsi="Palatino Linotype" w:cs="Times New Roman"/>
          <w:color w:val="8E1A1B"/>
          <w:kern w:val="0"/>
          <w:sz w:val="23"/>
          <w:szCs w:val="23"/>
          <w:lang w:eastAsia="en-GB"/>
          <w14:ligatures w14:val="none"/>
        </w:rPr>
        <w:t>All our courses are eligible for CPD. Full details can be found on our</w:t>
      </w:r>
      <w:hyperlink r:id="rId10" w:history="1">
        <w:r w:rsidRPr="00741E15">
          <w:rPr>
            <w:rFonts w:ascii="Palatino Linotype" w:eastAsia="Times New Roman" w:hAnsi="Palatino Linotype" w:cs="Times New Roman"/>
            <w:color w:val="8E1A1B"/>
            <w:kern w:val="0"/>
            <w:sz w:val="23"/>
            <w:szCs w:val="23"/>
            <w:lang w:eastAsia="en-GB"/>
            <w14:ligatures w14:val="none"/>
          </w:rPr>
          <w:t> website</w:t>
        </w:r>
      </w:hyperlink>
      <w:r w:rsidR="00741E15">
        <w:rPr>
          <w:rFonts w:ascii="Palatino Linotype" w:eastAsia="Times New Roman" w:hAnsi="Palatino Linotype" w:cs="Times New Roman"/>
          <w:color w:val="8E1A1B"/>
          <w:kern w:val="0"/>
          <w:sz w:val="23"/>
          <w:szCs w:val="23"/>
          <w:lang w:eastAsia="en-GB"/>
          <w14:ligatures w14:val="none"/>
        </w:rPr>
        <w:t>.</w:t>
      </w:r>
    </w:p>
    <w:p w14:paraId="4ECB43D5" w14:textId="77777777" w:rsidR="008F24CF" w:rsidRPr="008F24CF" w:rsidRDefault="008F24CF" w:rsidP="008F24CF">
      <w:pPr>
        <w:shd w:val="clear" w:color="auto" w:fill="FFFFFF"/>
        <w:spacing w:after="0" w:line="285" w:lineRule="atLeast"/>
        <w:jc w:val="center"/>
        <w:textAlignment w:val="top"/>
        <w:rPr>
          <w:rFonts w:ascii="Palatino Linotype" w:eastAsia="Times New Roman" w:hAnsi="Palatino Linotype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8F24CF">
        <w:rPr>
          <w:rFonts w:ascii="Palatino Linotype" w:eastAsia="Times New Roman" w:hAnsi="Palatino Linotype" w:cs="Times New Roman"/>
          <w:noProof/>
          <w:color w:val="000000"/>
          <w:kern w:val="0"/>
          <w:sz w:val="18"/>
          <w:szCs w:val="18"/>
          <w:lang w:eastAsia="en-GB"/>
          <w14:ligatures w14:val="none"/>
        </w:rPr>
        <w:drawing>
          <wp:inline distT="0" distB="0" distL="0" distR="0" wp14:anchorId="07DC065D" wp14:editId="4D08D804">
            <wp:extent cx="2476500" cy="1198306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96" cy="12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33ED8" w14:textId="33C20D68" w:rsidR="008F24CF" w:rsidRPr="008F24CF" w:rsidRDefault="00741E15" w:rsidP="00741E15">
      <w:pPr>
        <w:shd w:val="clear" w:color="auto" w:fill="FFFFFF"/>
        <w:spacing w:after="0" w:line="345" w:lineRule="atLeast"/>
        <w:textAlignment w:val="center"/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JBPT </w:t>
      </w: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offer free places to </w:t>
      </w:r>
      <w:proofErr w:type="gramStart"/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18-25 year olds</w:t>
      </w:r>
      <w:proofErr w:type="gramEnd"/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discounts to Jersey </w:t>
      </w: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tradespeople and building </w:t>
      </w: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professionals</w:t>
      </w:r>
      <w:r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8F24CF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Depending on circumstances, financial support is available for attending courses. Please contact the JBPT at </w:t>
      </w:r>
      <w:hyperlink r:id="rId12" w:history="1">
        <w:r w:rsidR="008F24CF" w:rsidRPr="008F24CF">
          <w:rPr>
            <w:rFonts w:ascii="Palatino Linotype" w:eastAsia="Times New Roman" w:hAnsi="Palatino Linotype" w:cs="Times New Roman"/>
            <w:color w:val="8E1A1B"/>
            <w:kern w:val="0"/>
            <w:sz w:val="23"/>
            <w:szCs w:val="23"/>
            <w:u w:val="single"/>
            <w:lang w:eastAsia="en-GB"/>
            <w14:ligatures w14:val="none"/>
          </w:rPr>
          <w:t>info@jpbt.org</w:t>
        </w:r>
      </w:hyperlink>
      <w:r w:rsidR="008F24CF" w:rsidRPr="008F24C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> for further information.</w:t>
      </w:r>
      <w:r w:rsidR="00E6266F">
        <w:rPr>
          <w:rFonts w:ascii="Palatino Linotype" w:eastAsia="Times New Roman" w:hAnsi="Palatino Linotype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</w:p>
    <w:p w14:paraId="307E8F1B" w14:textId="77777777" w:rsidR="008F24CF" w:rsidRPr="008F24CF" w:rsidRDefault="008F24CF" w:rsidP="008F24CF">
      <w:pPr>
        <w:shd w:val="clear" w:color="auto" w:fill="F7F7F7"/>
        <w:spacing w:after="0" w:line="300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8F24C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 </w:t>
      </w:r>
    </w:p>
    <w:p w14:paraId="0244BFDA" w14:textId="77777777" w:rsidR="008F24CF" w:rsidRPr="008F24CF" w:rsidRDefault="008F24CF" w:rsidP="008F24CF">
      <w:pPr>
        <w:shd w:val="clear" w:color="auto" w:fill="F7F7F7"/>
        <w:spacing w:after="0" w:line="60" w:lineRule="atLeast"/>
        <w:rPr>
          <w:rFonts w:ascii="Times New Roman" w:eastAsia="Times New Roman" w:hAnsi="Times New Roman" w:cs="Times New Roman"/>
          <w:color w:val="000000"/>
          <w:kern w:val="0"/>
          <w:sz w:val="6"/>
          <w:szCs w:val="6"/>
          <w:lang w:eastAsia="en-GB"/>
          <w14:ligatures w14:val="none"/>
        </w:rPr>
      </w:pPr>
      <w:r w:rsidRPr="008F24CF">
        <w:rPr>
          <w:rFonts w:ascii="Times New Roman" w:eastAsia="Times New Roman" w:hAnsi="Times New Roman" w:cs="Times New Roman"/>
          <w:color w:val="000000"/>
          <w:kern w:val="0"/>
          <w:sz w:val="6"/>
          <w:szCs w:val="6"/>
          <w:lang w:eastAsia="en-GB"/>
          <w14:ligatures w14:val="none"/>
        </w:rPr>
        <w:t> </w:t>
      </w:r>
    </w:p>
    <w:p w14:paraId="2280B4C9" w14:textId="36891990" w:rsidR="008F24CF" w:rsidRPr="008F24CF" w:rsidRDefault="008F24CF" w:rsidP="008F24CF">
      <w:pPr>
        <w:shd w:val="clear" w:color="auto" w:fill="F7F7F7"/>
        <w:spacing w:after="0" w:line="480" w:lineRule="atLeast"/>
        <w:jc w:val="center"/>
        <w:textAlignment w:val="top"/>
        <w:rPr>
          <w:rFonts w:ascii="Roboto" w:eastAsia="Times New Roman" w:hAnsi="Roboto" w:cs="Times New Roman"/>
          <w:color w:val="7B663D"/>
          <w:kern w:val="0"/>
          <w:sz w:val="39"/>
          <w:szCs w:val="39"/>
          <w:lang w:eastAsia="en-GB"/>
          <w14:ligatures w14:val="none"/>
        </w:rPr>
      </w:pPr>
    </w:p>
    <w:p w14:paraId="3E513166" w14:textId="09B35347" w:rsidR="008E629F" w:rsidRPr="008F24CF" w:rsidRDefault="008E629F" w:rsidP="008F24CF"/>
    <w:sectPr w:rsidR="008E629F" w:rsidRPr="008F24CF" w:rsidSect="00741E15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CF"/>
    <w:rsid w:val="00021253"/>
    <w:rsid w:val="0014044B"/>
    <w:rsid w:val="001C1D4F"/>
    <w:rsid w:val="00741E15"/>
    <w:rsid w:val="008405AD"/>
    <w:rsid w:val="008B7367"/>
    <w:rsid w:val="008E629F"/>
    <w:rsid w:val="008F24CF"/>
    <w:rsid w:val="00E6266F"/>
    <w:rsid w:val="00FA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96417"/>
  <w15:chartTrackingRefBased/>
  <w15:docId w15:val="{24465D1C-2F52-45AD-9724-53ABB14E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4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1E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E1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41E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send.aviarycreative.co.uk/t/r-i-tuithtdt-l-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reatesend.aviarycreative.co.uk/t/r-i-tuithtdt-l-y/" TargetMode="External"/><Relationship Id="rId12" Type="http://schemas.openxmlformats.org/officeDocument/2006/relationships/hyperlink" Target="mailto:info@jbp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s://createsend.aviarycreative.co.uk/t/r-i-tuithtdt-l-i/" TargetMode="External"/><Relationship Id="rId4" Type="http://schemas.openxmlformats.org/officeDocument/2006/relationships/hyperlink" Target="https://createsend.aviarycreative.co.uk/t/r-i-tuithtdt-l-r/" TargetMode="External"/><Relationship Id="rId9" Type="http://schemas.openxmlformats.org/officeDocument/2006/relationships/hyperlink" Target="https://createsend.aviarycreative.co.uk/t/r-i-tuithtdt-l-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Garner</dc:creator>
  <cp:keywords/>
  <dc:description/>
  <cp:lastModifiedBy>Sue Garner</cp:lastModifiedBy>
  <cp:revision>3</cp:revision>
  <dcterms:created xsi:type="dcterms:W3CDTF">2026-08-19T15:08:00Z</dcterms:created>
  <dcterms:modified xsi:type="dcterms:W3CDTF">2026-08-19T15:13:00Z</dcterms:modified>
</cp:coreProperties>
</file>